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F321" w14:textId="77777777" w:rsidR="00697C7E" w:rsidRDefault="00697C7E" w:rsidP="00697C7E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14:paraId="5CF426C2" w14:textId="77777777" w:rsidR="00697C7E" w:rsidRPr="00275454" w:rsidRDefault="00697C7E" w:rsidP="00697C7E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14:paraId="1D7FBE4A" w14:textId="77777777" w:rsidR="00697C7E" w:rsidRPr="00275454" w:rsidRDefault="00697C7E" w:rsidP="00697C7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14:paraId="48B3E03E" w14:textId="77777777" w:rsidR="00697C7E" w:rsidRDefault="00697C7E" w:rsidP="00697C7E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……………………………………………………………...............................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14:paraId="37AE8FAD" w14:textId="77777777" w:rsidR="00697C7E" w:rsidRPr="008B6195" w:rsidRDefault="00697C7E" w:rsidP="00697C7E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8B6195">
        <w:rPr>
          <w:sz w:val="18"/>
          <w:szCs w:val="20"/>
        </w:rPr>
        <w:t>(If applicable, for example preope</w:t>
      </w:r>
      <w:r w:rsidR="008B6195" w:rsidRPr="008B6195">
        <w:rPr>
          <w:sz w:val="18"/>
          <w:szCs w:val="20"/>
        </w:rPr>
        <w:t>rative and operative assessors)</w:t>
      </w:r>
    </w:p>
    <w:p w14:paraId="3ECAC1EE" w14:textId="77777777" w:rsidR="00697C7E" w:rsidRDefault="008B6195" w:rsidP="00697C7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CU</w:t>
      </w:r>
      <w:r w:rsidR="00697C7E">
        <w:rPr>
          <w:sz w:val="20"/>
          <w:szCs w:val="20"/>
        </w:rPr>
        <w:t xml:space="preserve"> Year Level of Training:     Year 1 </w:t>
      </w:r>
      <w:r w:rsidR="00697C7E">
        <w:rPr>
          <w:sz w:val="20"/>
          <w:szCs w:val="20"/>
        </w:rPr>
        <w:sym w:font="Symbol" w:char="F0A0"/>
      </w:r>
      <w:r w:rsidR="00697C7E">
        <w:rPr>
          <w:sz w:val="20"/>
          <w:szCs w:val="20"/>
        </w:rPr>
        <w:t xml:space="preserve">    Year 2 </w:t>
      </w:r>
      <w:r w:rsidR="00697C7E">
        <w:rPr>
          <w:sz w:val="20"/>
          <w:szCs w:val="20"/>
        </w:rPr>
        <w:sym w:font="Symbol" w:char="F0A0"/>
      </w:r>
      <w:r w:rsidR="00697C7E">
        <w:rPr>
          <w:sz w:val="20"/>
          <w:szCs w:val="20"/>
        </w:rPr>
        <w:t xml:space="preserve">   Year 3 </w:t>
      </w:r>
      <w:r w:rsidR="00697C7E">
        <w:rPr>
          <w:sz w:val="20"/>
          <w:szCs w:val="20"/>
        </w:rPr>
        <w:sym w:font="Symbol" w:char="F0A0"/>
      </w:r>
    </w:p>
    <w:p w14:paraId="037E9863" w14:textId="77777777" w:rsidR="00697C7E" w:rsidRDefault="00697C7E" w:rsidP="00697C7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14:paraId="2AA8C809" w14:textId="77777777" w:rsidR="00697C7E" w:rsidRDefault="00697C7E" w:rsidP="00697C7E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  <w:r>
        <w:rPr>
          <w:sz w:val="20"/>
          <w:szCs w:val="20"/>
        </w:rPr>
        <w:tab/>
      </w:r>
    </w:p>
    <w:p w14:paraId="280ED258" w14:textId="77777777" w:rsidR="00697C7E" w:rsidRDefault="00697C7E" w:rsidP="00697C7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BA841F9" w14:textId="77777777" w:rsidR="00697C7E" w:rsidRDefault="00697C7E" w:rsidP="00697C7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0F7DCA6" w14:textId="77777777" w:rsidR="00697C7E" w:rsidRDefault="00697C7E" w:rsidP="00697C7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FD8BB6D" w14:textId="77777777" w:rsidR="00697C7E" w:rsidRDefault="00697C7E" w:rsidP="00697C7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89B0662" w14:textId="77777777" w:rsidR="00697C7E" w:rsidRDefault="00697C7E" w:rsidP="00697C7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E50C9DF" w14:textId="77777777" w:rsidR="008B6195" w:rsidRDefault="008B6195" w:rsidP="00697C7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14:paraId="0C5D5BE9" w14:textId="77777777" w:rsidR="00697C7E" w:rsidRDefault="00697C7E" w:rsidP="00697C7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14:paraId="749BC2B2" w14:textId="77777777" w:rsidR="008B6195" w:rsidRDefault="008B6195" w:rsidP="00697C7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14:paraId="16892AB1" w14:textId="77777777" w:rsidR="00697C7E" w:rsidRDefault="00697C7E" w:rsidP="00697C7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14:paraId="27377DE0" w14:textId="77777777" w:rsidR="008B6195" w:rsidRDefault="008B6195" w:rsidP="00974398">
      <w:pPr>
        <w:pStyle w:val="NoSpacing"/>
        <w:rPr>
          <w:sz w:val="20"/>
          <w:szCs w:val="20"/>
        </w:rPr>
        <w:sectPr w:rsidR="008B6195" w:rsidSect="00705E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14:paraId="16E4CF59" w14:textId="77777777" w:rsidR="00974398" w:rsidRDefault="00974398" w:rsidP="009743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Please indicate how you rate this Trainee by ticking the appropriate box.</w:t>
      </w:r>
    </w:p>
    <w:p w14:paraId="62F33C0F" w14:textId="77777777" w:rsidR="00603C63" w:rsidRPr="00603C63" w:rsidRDefault="00603C63" w:rsidP="00603C63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14:paraId="7E11019D" w14:textId="77777777" w:rsidTr="007643FD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53E42B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564FB7F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14:paraId="300D58F4" w14:textId="77777777" w:rsidTr="007643FD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77D300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E6A7A7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3BA86DD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D493EB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73B6ABA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7A1891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14:paraId="41184608" w14:textId="77777777" w:rsidTr="007643FD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1A6029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0DE7BE5E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0E7EDBD7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14:paraId="33C489B8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15E41DAE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6B535AC6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CE5177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39F30DFA" w14:textId="77777777" w:rsidTr="007643FD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67DD" w14:textId="77777777" w:rsidR="00CF21C5" w:rsidRPr="00E650D3" w:rsidRDefault="00CF21C5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650D3">
              <w:rPr>
                <w:rFonts w:ascii="Calibri" w:hAnsi="Calibri" w:cs="Arial"/>
                <w:color w:val="000000"/>
                <w:sz w:val="18"/>
                <w:szCs w:val="18"/>
              </w:rPr>
              <w:t>Appropriate patient selection, pre-operative explanation, consent and preparation:  DVT prophylaxis, IV antibiot</w:t>
            </w:r>
            <w:r w:rsidR="00974398">
              <w:rPr>
                <w:rFonts w:ascii="Calibri" w:hAnsi="Calibri" w:cs="Arial"/>
                <w:color w:val="000000"/>
                <w:sz w:val="18"/>
                <w:szCs w:val="18"/>
              </w:rPr>
              <w:t>ics, prep and drape as required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63A6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B365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E63C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5CA5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FF69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4B66FAF4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BF774" w14:textId="77777777" w:rsidR="00CF21C5" w:rsidRDefault="00CF21C5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650D3">
              <w:rPr>
                <w:rFonts w:ascii="Calibri" w:hAnsi="Calibri" w:cs="Arial"/>
                <w:color w:val="000000"/>
                <w:sz w:val="18"/>
                <w:szCs w:val="18"/>
              </w:rPr>
              <w:t>General or</w:t>
            </w:r>
            <w:r w:rsidR="0097439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spinal anaesthesia as required</w:t>
            </w:r>
          </w:p>
          <w:p w14:paraId="1500E97F" w14:textId="77777777" w:rsidR="00974398" w:rsidRPr="00E650D3" w:rsidRDefault="00974398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6422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52A1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C202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8032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E438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1185C62D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4ED6" w14:textId="77777777" w:rsidR="00CF21C5" w:rsidRPr="00E650D3" w:rsidRDefault="00CF21C5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650D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Identification of the uterosacral ligaments </w:t>
            </w:r>
            <w:r w:rsidR="00974398">
              <w:rPr>
                <w:rFonts w:ascii="Calibri" w:hAnsi="Calibri" w:cs="Arial"/>
                <w:color w:val="000000"/>
                <w:sz w:val="18"/>
                <w:szCs w:val="18"/>
              </w:rPr>
              <w:t>either intra or Extraperitoneal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4CAC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2FAA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43AE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4984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4EF5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497642A7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7687" w14:textId="77777777" w:rsidR="00CF21C5" w:rsidRPr="00E650D3" w:rsidRDefault="00CF21C5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650D3">
              <w:rPr>
                <w:rFonts w:ascii="Calibri" w:hAnsi="Calibri" w:cs="Arial"/>
                <w:color w:val="000000"/>
                <w:sz w:val="18"/>
                <w:szCs w:val="18"/>
              </w:rPr>
              <w:t>Determination of the most appropriate site for the suspension sutur</w:t>
            </w:r>
            <w:r w:rsidR="00974398">
              <w:rPr>
                <w:rFonts w:ascii="Calibri" w:hAnsi="Calibri" w:cs="Arial"/>
                <w:color w:val="000000"/>
                <w:sz w:val="18"/>
                <w:szCs w:val="18"/>
              </w:rPr>
              <w:t>e placement – digital palpation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EC24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E56A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E02A" w14:textId="77777777" w:rsidR="00CF21C5" w:rsidRPr="00603C63" w:rsidRDefault="00CF21C5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57C4" w14:textId="77777777" w:rsidR="00CF21C5" w:rsidRPr="00603C63" w:rsidRDefault="00CF21C5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D000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6CCA0556" w14:textId="77777777" w:rsidTr="007643FD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D26A" w14:textId="77777777" w:rsidR="00CF21C5" w:rsidRPr="00E650D3" w:rsidRDefault="00CF21C5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650D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Placement of the sutures to include uterosacral ligaments and </w:t>
            </w:r>
            <w:r w:rsidR="00974398">
              <w:rPr>
                <w:rFonts w:ascii="Calibri" w:hAnsi="Calibri" w:cs="Arial"/>
                <w:color w:val="000000"/>
                <w:sz w:val="18"/>
                <w:szCs w:val="18"/>
              </w:rPr>
              <w:t>vaginal vault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0CDD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6AC0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3A3F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24FA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7D76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41ADEF4C" w14:textId="77777777" w:rsidTr="007643FD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9C9F" w14:textId="77777777" w:rsidR="00CF21C5" w:rsidRDefault="00CF21C5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650D3">
              <w:rPr>
                <w:rFonts w:ascii="Calibri" w:hAnsi="Calibri" w:cs="Arial"/>
                <w:color w:val="000000"/>
                <w:sz w:val="18"/>
                <w:szCs w:val="18"/>
              </w:rPr>
              <w:t>Apply traction t</w:t>
            </w:r>
            <w:r w:rsidR="00974398">
              <w:rPr>
                <w:rFonts w:ascii="Calibri" w:hAnsi="Calibri" w:cs="Arial"/>
                <w:color w:val="000000"/>
                <w:sz w:val="18"/>
                <w:szCs w:val="18"/>
              </w:rPr>
              <w:t>o confirm appropriate placement</w:t>
            </w:r>
          </w:p>
          <w:p w14:paraId="12F4344A" w14:textId="77777777" w:rsidR="00974398" w:rsidRPr="00E650D3" w:rsidRDefault="00974398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BB06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9B3C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46A1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75D0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98EA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14BD31FE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097B" w14:textId="77777777" w:rsidR="00CF21C5" w:rsidRDefault="00CF21C5" w:rsidP="00CF21C5">
            <w:pPr>
              <w:pStyle w:val="NoSpacing"/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0D3">
              <w:rPr>
                <w:rFonts w:ascii="Calibri" w:hAnsi="Calibri"/>
                <w:color w:val="000000"/>
                <w:sz w:val="18"/>
                <w:szCs w:val="18"/>
              </w:rPr>
              <w:t>Repair the anterior</w:t>
            </w:r>
            <w:r w:rsidR="00974398">
              <w:rPr>
                <w:rFonts w:ascii="Calibri" w:hAnsi="Calibri"/>
                <w:color w:val="000000"/>
                <w:sz w:val="18"/>
                <w:szCs w:val="18"/>
              </w:rPr>
              <w:t xml:space="preserve"> compartment defect if required</w:t>
            </w:r>
          </w:p>
          <w:p w14:paraId="56F2897A" w14:textId="77777777" w:rsidR="00974398" w:rsidRPr="00E650D3" w:rsidRDefault="00974398" w:rsidP="00CF21C5">
            <w:pPr>
              <w:pStyle w:val="NoSpacing"/>
              <w:spacing w:line="27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E656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42FE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C445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552B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451C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6D2A8FA0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A9A0" w14:textId="77777777" w:rsidR="00CF21C5" w:rsidRDefault="00CF21C5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650D3">
              <w:rPr>
                <w:rFonts w:ascii="Calibri" w:hAnsi="Calibri" w:cs="Arial"/>
                <w:color w:val="000000"/>
                <w:sz w:val="18"/>
                <w:szCs w:val="18"/>
              </w:rPr>
              <w:t>Anchor the</w:t>
            </w:r>
            <w:r w:rsidR="0097439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plication sutures to the vault</w:t>
            </w:r>
          </w:p>
          <w:p w14:paraId="0DFF3C7D" w14:textId="77777777" w:rsidR="00974398" w:rsidRPr="00E650D3" w:rsidRDefault="00974398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4754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12AB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09F5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BBB2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5E46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236F7172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D20E" w14:textId="77777777" w:rsidR="00CF21C5" w:rsidRDefault="00974398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Closure of the vaginal vault</w:t>
            </w:r>
          </w:p>
          <w:p w14:paraId="438B3056" w14:textId="77777777" w:rsidR="00974398" w:rsidRPr="00E650D3" w:rsidRDefault="00974398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377F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DE53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F22B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1132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8022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2934E932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D4C5" w14:textId="77777777" w:rsidR="00CF21C5" w:rsidRPr="00E650D3" w:rsidRDefault="00CF21C5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650D3">
              <w:rPr>
                <w:rFonts w:ascii="Calibri" w:hAnsi="Calibri" w:cs="Arial"/>
                <w:color w:val="000000"/>
                <w:sz w:val="18"/>
                <w:szCs w:val="18"/>
              </w:rPr>
              <w:t>Tie the right and left high uterosacral sutures separately to elevate the vaginal vault. (Techniques vary – this may</w:t>
            </w:r>
            <w:r w:rsidR="0097439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happen prior to vault closure)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3F71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9C87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D604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0B4E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7D7D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7BC50DE3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F343" w14:textId="77777777" w:rsidR="00CF21C5" w:rsidRDefault="00CF21C5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650D3">
              <w:rPr>
                <w:rFonts w:ascii="Calibri" w:hAnsi="Calibri" w:cs="Arial"/>
                <w:color w:val="000000"/>
                <w:sz w:val="18"/>
                <w:szCs w:val="18"/>
              </w:rPr>
              <w:t>Perform a cystoscopy. Con</w:t>
            </w:r>
            <w:r w:rsidR="00974398">
              <w:rPr>
                <w:rFonts w:ascii="Calibri" w:hAnsi="Calibri" w:cs="Arial"/>
                <w:color w:val="000000"/>
                <w:sz w:val="18"/>
                <w:szCs w:val="18"/>
              </w:rPr>
              <w:t>sider the use of indigo carmine</w:t>
            </w:r>
          </w:p>
          <w:p w14:paraId="369B31D9" w14:textId="77777777" w:rsidR="00974398" w:rsidRPr="00E650D3" w:rsidRDefault="00974398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29DF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3A43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E5B3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B0D6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CD0B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277DB343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B713" w14:textId="77777777" w:rsidR="00CF21C5" w:rsidRPr="00E650D3" w:rsidRDefault="00CF21C5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650D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Appropriate management of any complications arising </w:t>
            </w:r>
            <w:r w:rsidR="00974398">
              <w:rPr>
                <w:rFonts w:ascii="Calibri" w:hAnsi="Calibri" w:cs="Arial"/>
                <w:color w:val="000000"/>
                <w:sz w:val="18"/>
                <w:szCs w:val="18"/>
              </w:rPr>
              <w:t>intraoperatively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263F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30A0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5FFD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3C0A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F7EB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636F7C39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D05B" w14:textId="77777777" w:rsidR="00CF21C5" w:rsidRPr="00E650D3" w:rsidRDefault="00CF21C5" w:rsidP="00CF21C5">
            <w:pPr>
              <w:adjustRightInd w:val="0"/>
              <w:spacing w:after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650D3">
              <w:rPr>
                <w:rFonts w:ascii="Calibri" w:hAnsi="Calibri" w:cs="Arial"/>
                <w:color w:val="000000"/>
                <w:sz w:val="18"/>
                <w:szCs w:val="18"/>
              </w:rPr>
              <w:t>Appropriate postoperative management pl</w:t>
            </w:r>
            <w:r w:rsidR="00974398">
              <w:rPr>
                <w:rFonts w:ascii="Calibri" w:hAnsi="Calibri" w:cs="Arial"/>
                <w:color w:val="000000"/>
                <w:sz w:val="18"/>
                <w:szCs w:val="18"/>
              </w:rPr>
              <w:t>an, explanation and counselling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03AF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1522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9AE9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A34E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A5D4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1DF09585" w14:textId="77777777" w:rsidTr="007643FD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FD781D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5CF79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50DC0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D72D0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A7D44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45C2A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F21C5" w:rsidRPr="00603C63" w14:paraId="1357E3D3" w14:textId="77777777" w:rsidTr="007643FD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4D620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14:paraId="1BB7560E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14:paraId="636D150D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6ACD75E0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14:paraId="673010A1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CCE0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85CA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7D1C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7623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CF21C5" w:rsidRPr="00603C63" w14:paraId="662CE2C7" w14:textId="77777777" w:rsidTr="007643FD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D797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8FB4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A9AF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6861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3639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176704B9" w14:textId="77777777" w:rsidR="00CF21C5" w:rsidRPr="00603C63" w:rsidRDefault="00CF21C5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6304E7A0" w14:textId="77777777" w:rsidR="00603C63" w:rsidRPr="00603C63" w:rsidRDefault="00603C63" w:rsidP="00603C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14:paraId="4E36BE37" w14:textId="77777777" w:rsidR="003F1E17" w:rsidRDefault="003F1E17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14:paraId="252C1CB3" w14:textId="77777777"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that were performed well:</w:t>
      </w:r>
    </w:p>
    <w:p w14:paraId="2855B4E7" w14:textId="77777777"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B09CC65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1F32DA9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92B86AF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5DABCB2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385B954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C239BFD" w14:textId="77777777" w:rsidR="00C4419C" w:rsidRDefault="00C4419C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14:paraId="6D2415E5" w14:textId="77777777"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where improvement is required:</w:t>
      </w:r>
    </w:p>
    <w:p w14:paraId="1C68DBFE" w14:textId="77777777"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CC6507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54CC1DE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CB63319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4D30A91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F493743" w14:textId="77777777" w:rsidR="00721213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6D9F654" w14:textId="77777777" w:rsidR="00C4419C" w:rsidRDefault="00A24042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14:paraId="52CBF16C" w14:textId="77777777" w:rsidR="00603C63" w:rsidRPr="00721213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Recommendations:</w:t>
      </w:r>
    </w:p>
    <w:p w14:paraId="74F98E34" w14:textId="77777777"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D15628" w14:textId="77777777"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DE2FA5A" w14:textId="77777777"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7AAFC8D" w14:textId="77777777"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5A78D5B" w14:textId="77777777"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7E6B7A0" w14:textId="77777777"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91F2741" w14:textId="77777777" w:rsidR="00CF21C5" w:rsidRDefault="00CF21C5" w:rsidP="00603C63">
      <w:pPr>
        <w:spacing w:after="0" w:line="240" w:lineRule="auto"/>
        <w:ind w:right="-22"/>
        <w:rPr>
          <w:rFonts w:cs="Arial"/>
          <w:sz w:val="20"/>
          <w:szCs w:val="20"/>
        </w:rPr>
      </w:pPr>
    </w:p>
    <w:p w14:paraId="0B31AFF3" w14:textId="77777777"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A3751" wp14:editId="1DC8DDE5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78A2"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14:paraId="0C37ADC2" w14:textId="77777777"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14:paraId="4F11B2F5" w14:textId="77777777" w:rsidR="00721213" w:rsidRDefault="00721213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14:paraId="750B45C8" w14:textId="77777777"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14:paraId="4C80EF42" w14:textId="77777777"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14:paraId="09679C82" w14:textId="77777777"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14:paraId="66EBDF6C" w14:textId="77777777" w:rsidR="008B6195" w:rsidRPr="00275454" w:rsidRDefault="008B6195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</w:p>
    <w:p w14:paraId="01E714EB" w14:textId="77777777" w:rsidR="002A36F4" w:rsidRPr="0027545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Trainee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sectPr w:rsidR="002A36F4" w:rsidRPr="00275454" w:rsidSect="00974398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0352" w14:textId="77777777"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14:paraId="16EB0567" w14:textId="77777777"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9C8B" w14:textId="77777777" w:rsidR="00B801F9" w:rsidRDefault="00B8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3E83" w14:textId="77777777" w:rsidR="00845C33" w:rsidRDefault="00845C33" w:rsidP="00845C33">
    <w:pPr>
      <w:pStyle w:val="Footer"/>
      <w:rPr>
        <w:sz w:val="16"/>
        <w:szCs w:val="16"/>
      </w:rPr>
    </w:pPr>
  </w:p>
  <w:p w14:paraId="4D6FDB4A" w14:textId="77777777" w:rsidR="00845C33" w:rsidRDefault="00845C33" w:rsidP="00845C33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Uterosacral Vault Suspension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B801F9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B801F9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 w:rsidR="009E1BF8">
      <w:rPr>
        <w:color w:val="163E70"/>
        <w:sz w:val="18"/>
        <w:szCs w:val="16"/>
      </w:rPr>
      <w:tab/>
      <w:t>CU 5 – 25</w:t>
    </w:r>
  </w:p>
  <w:p w14:paraId="573C8C75" w14:textId="77777777" w:rsidR="00CD527B" w:rsidRPr="00845C33" w:rsidRDefault="00CD527B" w:rsidP="00845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199B" w14:textId="77777777" w:rsidR="00845C33" w:rsidRDefault="00845C33" w:rsidP="00845C33">
    <w:pPr>
      <w:pStyle w:val="Footer"/>
      <w:rPr>
        <w:sz w:val="16"/>
        <w:szCs w:val="16"/>
      </w:rPr>
    </w:pPr>
  </w:p>
  <w:p w14:paraId="01C82A5A" w14:textId="77777777" w:rsidR="00845C33" w:rsidRDefault="00845C33" w:rsidP="00845C33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Uterosacral Vault Suspension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B801F9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B801F9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 w:rsidR="009E1BF8">
      <w:rPr>
        <w:color w:val="163E70"/>
        <w:sz w:val="18"/>
        <w:szCs w:val="16"/>
      </w:rPr>
      <w:tab/>
      <w:t>CU 5 – 25</w:t>
    </w:r>
  </w:p>
  <w:p w14:paraId="770D6667" w14:textId="77777777" w:rsidR="00845C33" w:rsidRDefault="00845C33" w:rsidP="00845C33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55EE7" w14:textId="77777777"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14:paraId="729DE9FC" w14:textId="77777777"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DCFC" w14:textId="77777777" w:rsidR="00B801F9" w:rsidRDefault="00B80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9D6F" w14:textId="77777777" w:rsidR="00B801F9" w:rsidRDefault="00B80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BB8B" w14:textId="77777777"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66944" behindDoc="0" locked="0" layoutInCell="1" allowOverlap="1" wp14:anchorId="528C1EEC" wp14:editId="648B201E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845C33">
      <w:rPr>
        <w:color w:val="163E70"/>
        <w:sz w:val="34"/>
        <w:szCs w:val="34"/>
      </w:rPr>
      <w:t xml:space="preserve"> (CU)</w:t>
    </w:r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14:paraId="704C84AE" w14:textId="77777777" w:rsidR="009631F6" w:rsidRPr="00974398" w:rsidRDefault="005C65A8" w:rsidP="009631F6">
    <w:pPr>
      <w:spacing w:after="0" w:line="240" w:lineRule="auto"/>
      <w:rPr>
        <w:color w:val="163E70"/>
        <w:sz w:val="34"/>
        <w:szCs w:val="34"/>
      </w:rPr>
    </w:pPr>
    <w:r w:rsidRPr="00974398">
      <w:rPr>
        <w:color w:val="163E70"/>
        <w:sz w:val="34"/>
        <w:szCs w:val="34"/>
      </w:rPr>
      <w:t>Uterosacral Vault Suspension</w:t>
    </w:r>
  </w:p>
  <w:p w14:paraId="428B0876" w14:textId="09C51629" w:rsidR="005C65A8" w:rsidRDefault="005C65A8" w:rsidP="005C65A8">
    <w:pPr>
      <w:spacing w:after="0" w:line="240" w:lineRule="auto"/>
      <w:rPr>
        <w:color w:val="163E70"/>
        <w:sz w:val="34"/>
        <w:szCs w:val="34"/>
      </w:rPr>
    </w:pPr>
    <w:r w:rsidRPr="00974398">
      <w:rPr>
        <w:color w:val="163E70"/>
        <w:sz w:val="34"/>
        <w:szCs w:val="34"/>
      </w:rPr>
      <w:t>-</w:t>
    </w:r>
    <w:r w:rsidR="0047384C" w:rsidRPr="00974398">
      <w:rPr>
        <w:color w:val="163E70"/>
        <w:sz w:val="34"/>
        <w:szCs w:val="34"/>
      </w:rPr>
      <w:t xml:space="preserve"> </w:t>
    </w:r>
    <w:r w:rsidR="00B801F9">
      <w:rPr>
        <w:color w:val="163E70"/>
        <w:sz w:val="34"/>
        <w:szCs w:val="34"/>
      </w:rPr>
      <w:t>Intraperitoneal or</w:t>
    </w:r>
    <w:r w:rsidRPr="00974398">
      <w:rPr>
        <w:color w:val="163E70"/>
        <w:sz w:val="34"/>
        <w:szCs w:val="34"/>
      </w:rPr>
      <w:t xml:space="preserve"> Extraperitoneal</w:t>
    </w:r>
    <w:bookmarkStart w:id="0" w:name="_GoBack"/>
    <w:bookmarkEnd w:id="0"/>
  </w:p>
  <w:p w14:paraId="68EFCC07" w14:textId="0CE1B08F" w:rsidR="00A91FA2" w:rsidRPr="00974398" w:rsidRDefault="00A91FA2" w:rsidP="005C65A8">
    <w:pPr>
      <w:spacing w:after="0" w:line="240" w:lineRule="auto"/>
      <w:rPr>
        <w:color w:val="163E70"/>
        <w:sz w:val="34"/>
        <w:szCs w:val="34"/>
      </w:rPr>
    </w:pPr>
    <w:r>
      <w:rPr>
        <w:color w:val="163E70"/>
        <w:sz w:val="34"/>
        <w:szCs w:val="34"/>
      </w:rPr>
      <w:t>Not Compulsory</w:t>
    </w:r>
  </w:p>
  <w:p w14:paraId="6AD07D71" w14:textId="77777777"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14:paraId="5B694B70" w14:textId="77777777"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C4A"/>
    <w:multiLevelType w:val="hybridMultilevel"/>
    <w:tmpl w:val="9B84A2C4"/>
    <w:lvl w:ilvl="0" w:tplc="022254E8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04E"/>
    <w:rsid w:val="00022C38"/>
    <w:rsid w:val="00035216"/>
    <w:rsid w:val="0005327D"/>
    <w:rsid w:val="000B1740"/>
    <w:rsid w:val="000C7FA7"/>
    <w:rsid w:val="001457E7"/>
    <w:rsid w:val="00192402"/>
    <w:rsid w:val="001B1534"/>
    <w:rsid w:val="001C38B1"/>
    <w:rsid w:val="001C5152"/>
    <w:rsid w:val="001E6D53"/>
    <w:rsid w:val="00203FE0"/>
    <w:rsid w:val="002132E5"/>
    <w:rsid w:val="00220B7B"/>
    <w:rsid w:val="002523D0"/>
    <w:rsid w:val="002A2C56"/>
    <w:rsid w:val="002A36F4"/>
    <w:rsid w:val="00332532"/>
    <w:rsid w:val="00360AA3"/>
    <w:rsid w:val="00372EDE"/>
    <w:rsid w:val="00381A66"/>
    <w:rsid w:val="00393661"/>
    <w:rsid w:val="003B2DCF"/>
    <w:rsid w:val="003C2AE5"/>
    <w:rsid w:val="003C5956"/>
    <w:rsid w:val="003D7AA5"/>
    <w:rsid w:val="003F1E17"/>
    <w:rsid w:val="003F6824"/>
    <w:rsid w:val="0040194D"/>
    <w:rsid w:val="00405E7E"/>
    <w:rsid w:val="00435434"/>
    <w:rsid w:val="004355C4"/>
    <w:rsid w:val="004420B4"/>
    <w:rsid w:val="00445063"/>
    <w:rsid w:val="0047384C"/>
    <w:rsid w:val="004C0723"/>
    <w:rsid w:val="004C1430"/>
    <w:rsid w:val="004E01CD"/>
    <w:rsid w:val="00506114"/>
    <w:rsid w:val="00515330"/>
    <w:rsid w:val="005275A3"/>
    <w:rsid w:val="005437D7"/>
    <w:rsid w:val="00543B06"/>
    <w:rsid w:val="00567C8A"/>
    <w:rsid w:val="005C01B5"/>
    <w:rsid w:val="005C0A44"/>
    <w:rsid w:val="005C65A8"/>
    <w:rsid w:val="005C7EDA"/>
    <w:rsid w:val="005F64C4"/>
    <w:rsid w:val="00603C63"/>
    <w:rsid w:val="006108B8"/>
    <w:rsid w:val="006166EE"/>
    <w:rsid w:val="0065447D"/>
    <w:rsid w:val="0066127A"/>
    <w:rsid w:val="00683DA2"/>
    <w:rsid w:val="00697C7E"/>
    <w:rsid w:val="006A1758"/>
    <w:rsid w:val="006A40DE"/>
    <w:rsid w:val="006E6FD0"/>
    <w:rsid w:val="006F2029"/>
    <w:rsid w:val="006F4336"/>
    <w:rsid w:val="00705EDE"/>
    <w:rsid w:val="00706923"/>
    <w:rsid w:val="00712FC1"/>
    <w:rsid w:val="00721213"/>
    <w:rsid w:val="00725882"/>
    <w:rsid w:val="0077549C"/>
    <w:rsid w:val="007852FD"/>
    <w:rsid w:val="007865F4"/>
    <w:rsid w:val="00796598"/>
    <w:rsid w:val="007A4D40"/>
    <w:rsid w:val="007B38C3"/>
    <w:rsid w:val="007C789A"/>
    <w:rsid w:val="007D06F1"/>
    <w:rsid w:val="007D4607"/>
    <w:rsid w:val="007F526E"/>
    <w:rsid w:val="00835056"/>
    <w:rsid w:val="00845C33"/>
    <w:rsid w:val="0086251A"/>
    <w:rsid w:val="008701F0"/>
    <w:rsid w:val="0088563D"/>
    <w:rsid w:val="00887E57"/>
    <w:rsid w:val="008B6195"/>
    <w:rsid w:val="008C3ECD"/>
    <w:rsid w:val="008D2AB8"/>
    <w:rsid w:val="0090367C"/>
    <w:rsid w:val="009631F6"/>
    <w:rsid w:val="00971B6F"/>
    <w:rsid w:val="00974398"/>
    <w:rsid w:val="0098328A"/>
    <w:rsid w:val="009914DF"/>
    <w:rsid w:val="00992ACF"/>
    <w:rsid w:val="009952EC"/>
    <w:rsid w:val="009A19C4"/>
    <w:rsid w:val="009A5367"/>
    <w:rsid w:val="009A68E8"/>
    <w:rsid w:val="009C3CA4"/>
    <w:rsid w:val="009D7EA9"/>
    <w:rsid w:val="009E1BF8"/>
    <w:rsid w:val="009E703D"/>
    <w:rsid w:val="00A034B9"/>
    <w:rsid w:val="00A21016"/>
    <w:rsid w:val="00A24042"/>
    <w:rsid w:val="00A3146C"/>
    <w:rsid w:val="00A4331F"/>
    <w:rsid w:val="00A8181F"/>
    <w:rsid w:val="00A91FA2"/>
    <w:rsid w:val="00A93BAF"/>
    <w:rsid w:val="00A94F28"/>
    <w:rsid w:val="00AA3C36"/>
    <w:rsid w:val="00AC6C2B"/>
    <w:rsid w:val="00AD2827"/>
    <w:rsid w:val="00B01451"/>
    <w:rsid w:val="00B235C7"/>
    <w:rsid w:val="00B416BD"/>
    <w:rsid w:val="00B554E7"/>
    <w:rsid w:val="00B64ED8"/>
    <w:rsid w:val="00B71F63"/>
    <w:rsid w:val="00B72394"/>
    <w:rsid w:val="00B801F9"/>
    <w:rsid w:val="00B80CB2"/>
    <w:rsid w:val="00B87702"/>
    <w:rsid w:val="00BA1839"/>
    <w:rsid w:val="00BA215C"/>
    <w:rsid w:val="00BD1D4B"/>
    <w:rsid w:val="00BF28BE"/>
    <w:rsid w:val="00C00743"/>
    <w:rsid w:val="00C0237C"/>
    <w:rsid w:val="00C10EE0"/>
    <w:rsid w:val="00C24DDF"/>
    <w:rsid w:val="00C34F49"/>
    <w:rsid w:val="00C37EB3"/>
    <w:rsid w:val="00C4419C"/>
    <w:rsid w:val="00C50508"/>
    <w:rsid w:val="00C5441D"/>
    <w:rsid w:val="00C61719"/>
    <w:rsid w:val="00C90F0F"/>
    <w:rsid w:val="00C94B11"/>
    <w:rsid w:val="00CC2382"/>
    <w:rsid w:val="00CD527B"/>
    <w:rsid w:val="00CF21C5"/>
    <w:rsid w:val="00CF3B87"/>
    <w:rsid w:val="00D27E54"/>
    <w:rsid w:val="00D351F6"/>
    <w:rsid w:val="00D871CE"/>
    <w:rsid w:val="00DA255F"/>
    <w:rsid w:val="00DD7A99"/>
    <w:rsid w:val="00DE1457"/>
    <w:rsid w:val="00DE371F"/>
    <w:rsid w:val="00DF1603"/>
    <w:rsid w:val="00DF404E"/>
    <w:rsid w:val="00E10DC3"/>
    <w:rsid w:val="00E12519"/>
    <w:rsid w:val="00E128B2"/>
    <w:rsid w:val="00E36033"/>
    <w:rsid w:val="00E659B7"/>
    <w:rsid w:val="00E75521"/>
    <w:rsid w:val="00E93023"/>
    <w:rsid w:val="00F06CB1"/>
    <w:rsid w:val="00F07114"/>
    <w:rsid w:val="00F275A7"/>
    <w:rsid w:val="00F364A1"/>
    <w:rsid w:val="00F64CD3"/>
    <w:rsid w:val="00F85D0B"/>
    <w:rsid w:val="00FA216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0EB5C94"/>
  <w15:docId w15:val="{FB92C3E4-60F1-45D8-BE7E-7B1CE3F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2282-7954-41AA-BE4F-6034F58B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Jennifer Keating</cp:lastModifiedBy>
  <cp:revision>14</cp:revision>
  <cp:lastPrinted>2017-11-16T22:57:00Z</cp:lastPrinted>
  <dcterms:created xsi:type="dcterms:W3CDTF">2017-11-10T05:26:00Z</dcterms:created>
  <dcterms:modified xsi:type="dcterms:W3CDTF">2020-02-17T06:46:00Z</dcterms:modified>
</cp:coreProperties>
</file>